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intelligence2.xml" ContentType="application/vnd.ms-office.intelligence2+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724370B6" w:rsidRDefault="724370B6" w14:paraId="09D28D96" w14:textId="7DF1D535" w:rsidP="61AD6797">
      <w:pPr>
        <w:jc w:val="center"/>
        <w:rPr>
          <w:noProof w:val="0"/>
          <w:lang w:val="en-US"/>
          <w:rFonts w:ascii="Calibri" w:cs="Calibri" w:eastAsia="Calibri" w:hAnsi="Calibri"/>
          <w:sz w:val="32"/>
          <w:szCs w:val="32"/>
        </w:rPr>
      </w:pPr>
      <w:r w:rsidR="61AD6797" w:rsidRPr="61AD6797">
        <w:rPr>
          <w:bCs w:val="1"/>
          <w:noProof w:val="0"/>
          <w:lang w:val="en-US"/>
          <w:b/>
          <w:rFonts w:ascii="Calibri" w:cs="Calibri" w:eastAsia="Calibri" w:hAnsi="Calibri"/>
          <w:sz w:val="32"/>
          <w:szCs w:val="32"/>
        </w:rPr>
        <w:t>APMHA Executive Meeting</w:t>
      </w:r>
      <w:r w:rsidR="61AD6797" w:rsidRPr="61AD6797">
        <w:rPr>
          <w:noProof w:val="0"/>
          <w:lang w:val="en-US"/>
          <w:rFonts w:ascii="Calibri" w:cs="Calibri" w:eastAsia="Calibri" w:hAnsi="Calibri"/>
          <w:sz w:val="32"/>
          <w:szCs w:val="32"/>
        </w:rPr>
        <w:t xml:space="preserve"> </w:t>
      </w:r>
    </w:p>
    <w:p w:rsidR="724370B6" w:rsidRDefault="724370B6" w14:paraId="4F29ACBF" w14:textId="2245B912" w:rsidP="61AD6797">
      <w:pPr>
        <w:jc w:val="center"/>
        <w:rPr>
          <w:bCs w:val="1"/>
          <w:noProof w:val="0"/>
          <w:lang w:val="en-US"/>
          <w:b/>
          <w:rFonts w:ascii="Calibri" w:cs="Calibri" w:eastAsia="Calibri" w:hAnsi="Calibri"/>
          <w:sz w:val="32"/>
          <w:szCs w:val="32"/>
        </w:rPr>
      </w:pPr>
      <w:r w:rsidR="61AD6797" w:rsidRPr="61AD6797">
        <w:rPr>
          <w:bCs w:val="1"/>
          <w:noProof w:val="0"/>
          <w:lang w:val="en-US"/>
          <w:b/>
          <w:rFonts w:ascii="Calibri" w:cs="Calibri" w:eastAsia="Calibri" w:hAnsi="Calibri"/>
          <w:sz w:val="32"/>
          <w:szCs w:val="32"/>
        </w:rPr>
        <w:t xml:space="preserve">Tuesday, March 21, </w:t>
      </w:r>
      <w:r w:rsidR="61AD6797" w:rsidRPr="61AD6797">
        <w:rPr>
          <w:bCs w:val="1"/>
          <w:noProof w:val="0"/>
          <w:lang w:val="en-US"/>
          <w:b/>
          <w:rFonts w:ascii="Calibri" w:cs="Calibri" w:eastAsia="Calibri" w:hAnsi="Calibri"/>
          <w:sz w:val="32"/>
          <w:szCs w:val="32"/>
        </w:rPr>
        <w:t>2023</w:t>
      </w:r>
      <w:r w:rsidR="61AD6797" w:rsidRPr="61AD6797">
        <w:rPr>
          <w:bCs w:val="1"/>
          <w:noProof w:val="0"/>
          <w:lang w:val="en-US"/>
          <w:b/>
          <w:rFonts w:ascii="Calibri" w:cs="Calibri" w:eastAsia="Calibri" w:hAnsi="Calibri"/>
          <w:sz w:val="32"/>
          <w:szCs w:val="32"/>
        </w:rPr>
        <w:t xml:space="preserve"> 7pm</w:t>
      </w:r>
    </w:p>
    <w:p w:rsidR="724370B6" w:rsidRDefault="724370B6" w14:paraId="384BC613" w14:textId="3918184A" w:rsidP="61AD6797">
      <w:pPr>
        <w:pStyle w:val="Normal"/>
        <w:rPr>
          <w:sz w:val="32"/>
          <w:szCs w:val="32"/>
        </w:rPr>
      </w:pPr>
    </w:p>
    <w:tbl>
      <w:tblPr>
        <w:tblW w:w="10800" w:type="dxa"/>
        <w:tblLayout w:type="fixed"/>
        <w:tblStyle w:val="TableGrid"/>
        <w:tblLook w:val="6A0"/>
      </w:tblPr>
      <w:tblGrid>
        <w:gridCol w:w="5070"/>
        <w:gridCol w:w="2865"/>
        <w:gridCol w:w="2865"/>
      </w:tblGrid>
      <w:tr w14:paraId="0E1DA530" w:rsidR="724370B6" w:rsidTr="61AD6797">
        <w:trPr>
          <w:trHeight w:val="300"/>
        </w:trPr>
        <w:tc>
          <w:tcPr>
            <w:tcMar/>
            <w:tcW w:w="5070" w:type="dxa"/>
          </w:tcPr>
          <w:p w:rsidR="724370B6" w:rsidRDefault="724370B6" w14:paraId="7231D1CB" w14:textId="27741CCB" w:rsidP="61AD6797">
            <w:pPr>
              <w:pStyle w:val="Normal"/>
              <w:rPr>
                <w:bCs w:val="1"/>
                <w:b/>
                <w:rFonts w:ascii="Calibri" w:cs="Calibri" w:eastAsia="Calibri" w:hAnsi="Calibri" w:hAnsiTheme="minorAscii" w:eastAsiaTheme="minorAscii" w:cstheme="minorAscii"/>
                <w:sz w:val="24"/>
                <w:szCs w:val="24"/>
              </w:rPr>
            </w:pPr>
            <w:r w:rsidR="61AD6797" w:rsidRPr="61AD6797">
              <w:rPr>
                <w:bCs w:val="1"/>
                <w:b/>
                <w:rFonts w:ascii="Calibri" w:cs="Calibri" w:eastAsia="Calibri" w:hAnsi="Calibri" w:hAnsiTheme="minorAscii" w:eastAsiaTheme="minorAscii" w:cstheme="minorAscii"/>
                <w:sz w:val="24"/>
                <w:szCs w:val="24"/>
              </w:rPr>
              <w:t>President</w:t>
            </w:r>
          </w:p>
        </w:tc>
        <w:tc>
          <w:tcPr>
            <w:tcMar/>
            <w:tcW w:w="2865" w:type="dxa"/>
          </w:tcPr>
          <w:p w:rsidR="724370B6" w:rsidRDefault="724370B6" w14:paraId="323ED759" w14:textId="58BE10A4"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Scott Robillard</w:t>
            </w:r>
          </w:p>
        </w:tc>
        <w:tc>
          <w:tcPr>
            <w:tcMar/>
            <w:tcW w:w="2865" w:type="dxa"/>
          </w:tcPr>
          <w:p w:rsidR="61AD6797" w:rsidRDefault="61AD6797" w14:paraId="155F7D0E" w14:textId="4FC409F8" w:rsidP="61AD6797">
            <w:pPr>
              <w:pStyle w:val="Normal"/>
              <w:rPr>
                <w:rFonts w:ascii="Calibri" w:cs="Calibri" w:eastAsia="Calibri" w:hAnsi="Calibri" w:hAnsiTheme="minorAscii" w:eastAsiaTheme="minorAscii" w:cstheme="minorAscii"/>
                <w:sz w:val="24"/>
                <w:szCs w:val="24"/>
              </w:rPr>
            </w:pPr>
          </w:p>
        </w:tc>
      </w:tr>
      <w:tr w14:paraId="6ACDA5F2" w:rsidR="724370B6" w:rsidTr="61AD6797">
        <w:trPr>
          <w:trHeight w:val="300"/>
        </w:trPr>
        <w:tc>
          <w:tcPr>
            <w:tcMar/>
            <w:tcW w:w="5070" w:type="dxa"/>
          </w:tcPr>
          <w:p w:rsidR="724370B6" w:rsidRDefault="724370B6" w14:paraId="6FC8BDF2" w14:textId="7B03D4D5" w:rsidP="61AD6797">
            <w:pPr>
              <w:pStyle w:val="Normal"/>
              <w:rPr>
                <w:bCs w:val="1"/>
                <w:b/>
                <w:rFonts w:ascii="Calibri" w:cs="Calibri" w:eastAsia="Calibri" w:hAnsi="Calibri" w:hAnsiTheme="minorAscii" w:eastAsiaTheme="minorAscii" w:cstheme="minorAscii"/>
                <w:sz w:val="24"/>
                <w:szCs w:val="24"/>
              </w:rPr>
            </w:pPr>
            <w:r w:rsidR="61AD6797" w:rsidRPr="61AD6797">
              <w:rPr>
                <w:bCs w:val="1"/>
                <w:b/>
                <w:rFonts w:ascii="Calibri" w:cs="Calibri" w:eastAsia="Calibri" w:hAnsi="Calibri" w:hAnsiTheme="minorAscii" w:eastAsiaTheme="minorAscii" w:cstheme="minorAscii"/>
                <w:sz w:val="24"/>
                <w:szCs w:val="24"/>
              </w:rPr>
              <w:t>Director of House Programs</w:t>
            </w:r>
          </w:p>
        </w:tc>
        <w:tc>
          <w:tcPr>
            <w:tcMar/>
            <w:tcW w:w="2865" w:type="dxa"/>
          </w:tcPr>
          <w:p w:rsidR="724370B6" w:rsidRDefault="724370B6" w14:paraId="2235BAB3" w14:textId="560159E7"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Rob Baron</w:t>
            </w:r>
          </w:p>
        </w:tc>
        <w:tc>
          <w:tcPr>
            <w:tcMar/>
            <w:tcW w:w="2865" w:type="dxa"/>
          </w:tcPr>
          <w:p w:rsidR="61AD6797" w:rsidRDefault="61AD6797" w14:paraId="340EE3B4" w14:textId="0878ED1B" w:rsidP="61AD6797">
            <w:pPr>
              <w:pStyle w:val="Normal"/>
              <w:rPr>
                <w:rFonts w:ascii="Calibri" w:cs="Calibri" w:eastAsia="Calibri" w:hAnsi="Calibri" w:hAnsiTheme="minorAscii" w:eastAsiaTheme="minorAscii" w:cstheme="minorAscii"/>
                <w:sz w:val="24"/>
                <w:szCs w:val="24"/>
              </w:rPr>
            </w:pPr>
          </w:p>
        </w:tc>
      </w:tr>
      <w:tr w14:paraId="6219E20D" w:rsidR="724370B6" w:rsidTr="61AD6797">
        <w:trPr>
          <w:trHeight w:val="300"/>
        </w:trPr>
        <w:tc>
          <w:tcPr>
            <w:tcMar/>
            <w:tcW w:w="5070" w:type="dxa"/>
          </w:tcPr>
          <w:p w:rsidR="724370B6" w:rsidRDefault="724370B6" w14:paraId="28148ECC" w14:textId="3586D0C4"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Discipline and Risk Management</w:t>
            </w:r>
            <w:r>
              <w:br/>
            </w:r>
          </w:p>
        </w:tc>
        <w:tc>
          <w:tcPr>
            <w:tcMar/>
            <w:tcW w:w="2865" w:type="dxa"/>
          </w:tcPr>
          <w:p w:rsidR="724370B6" w:rsidRDefault="724370B6" w14:paraId="4415729C" w14:textId="514FF017"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Chris Benson</w:t>
            </w:r>
          </w:p>
        </w:tc>
        <w:tc>
          <w:tcPr>
            <w:tcMar/>
            <w:tcW w:w="2865" w:type="dxa"/>
          </w:tcPr>
          <w:p w:rsidR="61AD6797" w:rsidRDefault="61AD6797" w14:paraId="1552AD8F" w14:textId="7B678ACE"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42709E95" w:rsidR="724370B6" w:rsidTr="61AD6797">
        <w:trPr>
          <w:trHeight w:val="300"/>
        </w:trPr>
        <w:tc>
          <w:tcPr>
            <w:tcMar/>
            <w:tcW w:w="5070" w:type="dxa"/>
          </w:tcPr>
          <w:p w:rsidR="724370B6" w:rsidRDefault="724370B6" w14:paraId="6CB17901" w14:textId="44DD12E7"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Coaching</w:t>
            </w:r>
          </w:p>
        </w:tc>
        <w:tc>
          <w:tcPr>
            <w:tcMar/>
            <w:tcW w:w="2865" w:type="dxa"/>
          </w:tcPr>
          <w:p w:rsidR="724370B6" w:rsidRDefault="724370B6" w14:paraId="0BC99547" w14:textId="06FFEAE5"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Mike Guthrie</w:t>
            </w:r>
          </w:p>
        </w:tc>
        <w:tc>
          <w:tcPr>
            <w:tcMar/>
            <w:tcW w:w="2865" w:type="dxa"/>
          </w:tcPr>
          <w:p w:rsidR="61AD6797" w:rsidRDefault="61AD6797" w14:paraId="175A6E2D" w14:textId="178914B0"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54449DE8" w:rsidR="724370B6" w:rsidTr="61AD6797">
        <w:trPr>
          <w:trHeight w:val="300"/>
        </w:trPr>
        <w:tc>
          <w:tcPr>
            <w:tcMar/>
            <w:tcW w:w="5070" w:type="dxa"/>
          </w:tcPr>
          <w:p w:rsidR="724370B6" w:rsidRDefault="724370B6" w14:paraId="019E0ACE" w14:textId="58B4E148"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Equipment</w:t>
            </w:r>
          </w:p>
        </w:tc>
        <w:tc>
          <w:tcPr>
            <w:tcMar/>
            <w:tcW w:w="2865" w:type="dxa"/>
          </w:tcPr>
          <w:p w:rsidR="724370B6" w:rsidRDefault="724370B6" w14:paraId="32554C70" w14:textId="314C17D2"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J-F Meloche</w:t>
            </w:r>
          </w:p>
        </w:tc>
        <w:tc>
          <w:tcPr>
            <w:tcMar/>
            <w:tcW w:w="2865" w:type="dxa"/>
          </w:tcPr>
          <w:p w:rsidR="61AD6797" w:rsidRDefault="61AD6797" w14:paraId="2E1386EB" w14:textId="467BE99E"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172D8B03" w:rsidR="724370B6" w:rsidTr="61AD6797">
        <w:trPr>
          <w:trHeight w:val="300"/>
        </w:trPr>
        <w:tc>
          <w:tcPr>
            <w:tcMar/>
            <w:tcW w:w="5070" w:type="dxa"/>
          </w:tcPr>
          <w:p w:rsidR="724370B6" w:rsidRDefault="724370B6" w14:paraId="32C46002" w14:textId="21646F68"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Registration</w:t>
            </w:r>
          </w:p>
        </w:tc>
        <w:tc>
          <w:tcPr>
            <w:tcMar/>
            <w:tcW w:w="2865" w:type="dxa"/>
          </w:tcPr>
          <w:p w:rsidR="724370B6" w:rsidRDefault="724370B6" w14:paraId="1F1E043F" w14:textId="7908E569"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Julie Robillard</w:t>
            </w:r>
          </w:p>
        </w:tc>
        <w:tc>
          <w:tcPr>
            <w:tcMar/>
            <w:tcW w:w="2865" w:type="dxa"/>
          </w:tcPr>
          <w:p w:rsidR="61AD6797" w:rsidRDefault="61AD6797" w14:paraId="25F7D7C2" w14:textId="33AD2B96"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2B9C82D2" w:rsidR="724370B6" w:rsidTr="61AD6797">
        <w:trPr>
          <w:trHeight w:val="300"/>
        </w:trPr>
        <w:tc>
          <w:tcPr>
            <w:tcMar/>
            <w:tcW w:w="5070" w:type="dxa"/>
          </w:tcPr>
          <w:p w:rsidR="724370B6" w:rsidRDefault="724370B6" w14:paraId="55EB70F0" w14:textId="7BDE31A4"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Community Engagement</w:t>
            </w:r>
          </w:p>
        </w:tc>
        <w:tc>
          <w:tcPr>
            <w:tcMar/>
            <w:tcW w:w="2865" w:type="dxa"/>
          </w:tcPr>
          <w:p w:rsidR="724370B6" w:rsidRDefault="724370B6" w14:paraId="17307DBC" w14:textId="5E686613"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Lauren Baron</w:t>
            </w:r>
          </w:p>
        </w:tc>
        <w:tc>
          <w:tcPr>
            <w:tcMar/>
            <w:tcW w:w="2865" w:type="dxa"/>
          </w:tcPr>
          <w:p w:rsidR="61AD6797" w:rsidRDefault="61AD6797" w14:paraId="773E34F7" w14:textId="20688ABF"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0E9FD0C9" w:rsidR="724370B6" w:rsidTr="61AD6797">
        <w:trPr>
          <w:trHeight w:val="300"/>
        </w:trPr>
        <w:tc>
          <w:tcPr>
            <w:tcMar/>
            <w:tcW w:w="5070" w:type="dxa"/>
          </w:tcPr>
          <w:p w:rsidR="724370B6" w:rsidRDefault="724370B6" w14:paraId="60AC8545" w14:textId="479BAD67"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Referee in Chief</w:t>
            </w:r>
          </w:p>
        </w:tc>
        <w:tc>
          <w:tcPr>
            <w:tcMar/>
            <w:tcW w:w="2865" w:type="dxa"/>
          </w:tcPr>
          <w:p w:rsidR="724370B6" w:rsidRDefault="724370B6" w14:paraId="2C8E9CB6" w14:textId="1BC37E49"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Richard Bernier</w:t>
            </w:r>
          </w:p>
        </w:tc>
        <w:tc>
          <w:tcPr>
            <w:tcMar/>
            <w:tcW w:w="2865" w:type="dxa"/>
          </w:tcPr>
          <w:p w:rsidR="61AD6797" w:rsidRDefault="61AD6797" w14:paraId="51D617E7" w14:textId="16E03A41"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3D74743F" w:rsidR="2844E678" w:rsidTr="61AD6797">
        <w:trPr>
          <w:trHeight w:val="300"/>
        </w:trPr>
        <w:tc>
          <w:tcPr>
            <w:tcMar/>
            <w:tcW w:w="5070" w:type="dxa"/>
          </w:tcPr>
          <w:p w:rsidR="2844E678" w:rsidRDefault="2844E678" w14:paraId="553D89E0" w14:textId="6B0A7340"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Communications</w:t>
            </w:r>
          </w:p>
        </w:tc>
        <w:tc>
          <w:tcPr>
            <w:tcMar/>
            <w:tcW w:w="2865" w:type="dxa"/>
          </w:tcPr>
          <w:p w:rsidR="2844E678" w:rsidRDefault="2844E678" w14:paraId="09515EA2" w14:textId="5EDF6557"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Lauren Boron/Julie Robillard</w:t>
            </w:r>
          </w:p>
        </w:tc>
        <w:tc>
          <w:tcPr>
            <w:tcMar/>
            <w:tcW w:w="2865" w:type="dxa"/>
          </w:tcPr>
          <w:p w:rsidR="61AD6797" w:rsidRDefault="61AD6797" w14:paraId="02AABF3D" w14:textId="245B99BB"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5A2FBAA9" w:rsidR="2844E678" w:rsidTr="61AD6797">
        <w:trPr>
          <w:trHeight w:val="300"/>
        </w:trPr>
        <w:tc>
          <w:tcPr>
            <w:tcMar/>
            <w:tcW w:w="5070" w:type="dxa"/>
          </w:tcPr>
          <w:p w:rsidR="2844E678" w:rsidRDefault="2844E678" w14:paraId="775481DF" w14:textId="1CD68EB1"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Finance</w:t>
            </w:r>
          </w:p>
        </w:tc>
        <w:tc>
          <w:tcPr>
            <w:tcMar/>
            <w:tcW w:w="2865" w:type="dxa"/>
          </w:tcPr>
          <w:p w:rsidR="2844E678" w:rsidRDefault="2844E678" w14:paraId="112E6642" w14:textId="00B048C4"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Jeff Needham</w:t>
            </w:r>
          </w:p>
        </w:tc>
        <w:tc>
          <w:tcPr>
            <w:tcMar/>
            <w:tcW w:w="2865" w:type="dxa"/>
          </w:tcPr>
          <w:p w:rsidR="61AD6797" w:rsidRDefault="61AD6797" w14:paraId="7374207C" w14:textId="1FDF0F88"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483EF643" w:rsidR="2844E678" w:rsidTr="61AD6797">
        <w:trPr>
          <w:trHeight w:val="300"/>
        </w:trPr>
        <w:tc>
          <w:tcPr>
            <w:tcMar/>
            <w:tcW w:w="5070" w:type="dxa"/>
          </w:tcPr>
          <w:p w:rsidR="2844E678" w:rsidRDefault="2844E678" w14:paraId="3E94EF11" w14:textId="65E20A71"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Tournaments</w:t>
            </w:r>
          </w:p>
        </w:tc>
        <w:tc>
          <w:tcPr>
            <w:tcMar/>
            <w:tcW w:w="2865" w:type="dxa"/>
          </w:tcPr>
          <w:p w:rsidR="2844E678" w:rsidRDefault="2844E678" w14:paraId="3F8D1A50" w14:textId="6B1EA0DC"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Nicole Lane</w:t>
            </w:r>
          </w:p>
        </w:tc>
        <w:tc>
          <w:tcPr>
            <w:tcMar/>
            <w:tcW w:w="2865" w:type="dxa"/>
          </w:tcPr>
          <w:p w:rsidR="61AD6797" w:rsidRDefault="61AD6797" w14:paraId="3F43C53F" w14:textId="08213AB2"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7F90E6E7" w:rsidR="2844E678" w:rsidTr="61AD6797">
        <w:trPr>
          <w:trHeight w:val="300"/>
        </w:trPr>
        <w:tc>
          <w:tcPr>
            <w:tcMar/>
            <w:tcW w:w="5070" w:type="dxa"/>
          </w:tcPr>
          <w:p w:rsidR="2844E678" w:rsidRDefault="2844E678" w14:paraId="4985EE64" w14:textId="2ECB9101"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Scheduling</w:t>
            </w:r>
          </w:p>
        </w:tc>
        <w:tc>
          <w:tcPr>
            <w:tcMar/>
            <w:tcW w:w="2865" w:type="dxa"/>
          </w:tcPr>
          <w:p w:rsidR="2844E678" w:rsidRDefault="2844E678" w14:paraId="79419045" w14:textId="49EE1F9A"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J-F Meloche</w:t>
            </w:r>
          </w:p>
        </w:tc>
        <w:tc>
          <w:tcPr>
            <w:tcMar/>
            <w:tcW w:w="2865" w:type="dxa"/>
          </w:tcPr>
          <w:p w:rsidR="61AD6797" w:rsidRDefault="61AD6797" w14:paraId="352C8AA3" w14:textId="1BB1D6AA" w:rsidP="61AD6797">
            <w:pPr>
              <w:pStyle w:val="Normal"/>
              <w:rPr>
                <w:rFonts w:ascii="Calibri" w:cs="Calibri" w:eastAsia="Calibri" w:hAnsi="Calibri" w:hAnsiTheme="minorAscii" w:eastAsiaTheme="minorAscii" w:cstheme="minorAscii"/>
                <w:sz w:val="24"/>
                <w:szCs w:val="24"/>
              </w:rPr>
            </w:pPr>
          </w:p>
        </w:tc>
      </w:tr>
      <w:tr w14:paraId="0F208FFB" w:rsidR="2844E678" w:rsidTr="61AD6797">
        <w:trPr>
          <w:trHeight w:val="300"/>
        </w:trPr>
        <w:tc>
          <w:tcPr>
            <w:tcMar/>
            <w:tcW w:w="5070" w:type="dxa"/>
          </w:tcPr>
          <w:p w:rsidR="2844E678" w:rsidRDefault="2844E678" w14:paraId="1FA53769" w14:textId="20FCAE03"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Director of U7 (Initiation Program)</w:t>
            </w:r>
          </w:p>
        </w:tc>
        <w:tc>
          <w:tcPr>
            <w:tcMar/>
            <w:tcW w:w="2865" w:type="dxa"/>
          </w:tcPr>
          <w:p w:rsidR="2844E678" w:rsidRDefault="2844E678" w14:paraId="1C6FC6AE" w14:textId="73851722"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Coady Lowry</w:t>
            </w:r>
          </w:p>
        </w:tc>
        <w:tc>
          <w:tcPr>
            <w:tcMar/>
            <w:tcW w:w="2865" w:type="dxa"/>
          </w:tcPr>
          <w:p w:rsidR="61AD6797" w:rsidRDefault="61AD6797" w14:paraId="498888D2" w14:textId="2C97A31F"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41B59B34" w:rsidR="2844E678" w:rsidTr="61AD6797">
        <w:trPr>
          <w:trHeight w:val="300"/>
        </w:trPr>
        <w:tc>
          <w:tcPr>
            <w:tcMar/>
            <w:tcW w:w="5070" w:type="dxa"/>
          </w:tcPr>
          <w:p w:rsidR="2844E678" w:rsidRDefault="2844E678" w14:paraId="11BBC717" w14:textId="684F8A57"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MTK Rep</w:t>
            </w:r>
          </w:p>
        </w:tc>
        <w:tc>
          <w:tcPr>
            <w:tcMar/>
            <w:tcW w:w="2865" w:type="dxa"/>
          </w:tcPr>
          <w:p w:rsidR="2844E678" w:rsidRDefault="2844E678" w14:paraId="0267B148" w14:textId="7EF7F6FE"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James Caldwell</w:t>
            </w:r>
          </w:p>
        </w:tc>
        <w:tc>
          <w:tcPr>
            <w:tcMar/>
            <w:tcW w:w="2865" w:type="dxa"/>
          </w:tcPr>
          <w:p w:rsidR="61AD6797" w:rsidRDefault="61AD6797" w14:paraId="4ED3D73F" w14:textId="3A1AE385"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631F8543" w:rsidR="2844E678" w:rsidTr="61AD6797">
        <w:trPr>
          <w:trHeight w:val="300"/>
        </w:trPr>
        <w:tc>
          <w:tcPr>
            <w:tcMar/>
            <w:tcW w:w="5070" w:type="dxa"/>
          </w:tcPr>
          <w:p w:rsidR="2844E678" w:rsidRDefault="2844E678" w14:paraId="618E2EAD" w14:textId="1EB41C3E"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OVSS Rep</w:t>
            </w:r>
          </w:p>
        </w:tc>
        <w:tc>
          <w:tcPr>
            <w:tcMar/>
            <w:tcW w:w="2865" w:type="dxa"/>
          </w:tcPr>
          <w:p w:rsidR="2844E678" w:rsidRDefault="2844E678" w14:paraId="33D0D2B3" w14:textId="3A2E4D20"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Pete Shaughnessy</w:t>
            </w:r>
          </w:p>
        </w:tc>
        <w:tc>
          <w:tcPr>
            <w:tcMar/>
            <w:tcW w:w="2865" w:type="dxa"/>
          </w:tcPr>
          <w:p w:rsidR="61AD6797" w:rsidRDefault="61AD6797" w14:paraId="2550F80F" w14:textId="2A1F657A"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r>
          </w:p>
        </w:tc>
      </w:tr>
      <w:tr w14:paraId="4DEB005B" w:rsidR="2844E678" w:rsidTr="61AD6797">
        <w:trPr>
          <w:trHeight w:val="300"/>
        </w:trPr>
        <w:tc>
          <w:tcPr>
            <w:tcMar/>
            <w:tcW w:w="5070" w:type="dxa"/>
          </w:tcPr>
          <w:p w:rsidR="2844E678" w:rsidRDefault="2844E678" w14:paraId="79445C7E" w14:textId="2152202B" w:rsidP="61AD6797">
            <w:pPr>
              <w:pStyle w:val="Normal"/>
              <w:rPr>
                <w:bCs w:val="1"/>
                <w:iCs w:val="0"/>
                <w:noProof w:val="0"/>
                <w:lang w:val="en-US"/>
                <w:b/>
                <w:i w:val="0"/>
                <w:color w:val="000000"/>
                <w:rFonts w:ascii="Calibri" w:cs="Calibri" w:eastAsia="Calibri" w:hAnsi="Calibri" w:hAnsiTheme="minorAscii" w:eastAsiaTheme="minorAscii" w:cstheme="minorAscii"/>
                <w:sz w:val="24"/>
                <w:szCs w:val="24"/>
                <w:smallCaps w:val="0"/>
                <w:caps w:val="0"/>
              </w:rPr>
            </w:pPr>
            <w:r w:rsidR="61AD6797" w:rsidRPr="61AD6797">
              <w:rPr>
                <w:bCs w:val="1"/>
                <w:iCs w:val="0"/>
                <w:noProof w:val="0"/>
                <w:lang w:val="en-US"/>
                <w:b/>
                <w:i w:val="0"/>
                <w:color w:val="000000"/>
                <w:rFonts w:ascii="Calibri" w:cs="Calibri" w:eastAsia="Calibri" w:hAnsi="Calibri" w:hAnsiTheme="minorAscii" w:eastAsiaTheme="minorAscii" w:cstheme="minorAscii"/>
                <w:sz w:val="24"/>
                <w:szCs w:val="24"/>
                <w:smallCaps w:val="0"/>
                <w:caps w:val="0"/>
              </w:rPr>
              <w:t>Webmaster</w:t>
            </w:r>
          </w:p>
        </w:tc>
        <w:tc>
          <w:tcPr>
            <w:tcMar/>
            <w:tcW w:w="2865" w:type="dxa"/>
          </w:tcPr>
          <w:p w:rsidR="2844E678" w:rsidRDefault="2844E678" w14:paraId="5F5A63C5" w14:textId="4D4BCE15" w:rsidP="61AD6797">
            <w:pPr>
              <w:pStyle w:val="Normal"/>
              <w:rPr>
                <w:rFonts w:ascii="Calibri" w:cs="Calibri" w:eastAsia="Calibri" w:hAnsi="Calibri" w:hAnsiTheme="minorAscii" w:eastAsiaTheme="minorAscii" w:cstheme="minorAscii"/>
                <w:sz w:val="24"/>
                <w:szCs w:val="24"/>
              </w:rPr>
            </w:pPr>
            <w:r w:rsidR="61AD6797" w:rsidRPr="61AD6797">
              <w:rPr>
                <w:rFonts w:ascii="Calibri" w:cs="Calibri" w:eastAsia="Calibri" w:hAnsi="Calibri" w:hAnsiTheme="minorAscii" w:eastAsiaTheme="minorAscii" w:cstheme="minorAscii"/>
                <w:sz w:val="24"/>
                <w:szCs w:val="24"/>
              </w:rPr>
              <w:t>Lauren Baron/Julie Robillard</w:t>
            </w:r>
          </w:p>
        </w:tc>
        <w:tc>
          <w:tcPr>
            <w:tcMar/>
            <w:tcW w:w="2865" w:type="dxa"/>
          </w:tcPr>
          <w:p w:rsidR="61AD6797" w:rsidRDefault="61AD6797" w14:paraId="3FED4E7D" w14:textId="4422D206" w:rsidP="61AD6797">
            <w:pPr>
              <w:pStyle w:val="Normal"/>
              <w:rPr>
                <w:rFonts w:ascii="Calibri" w:cs="Calibri" w:eastAsia="Calibri" w:hAnsi="Calibri" w:hAnsiTheme="minorAscii" w:eastAsiaTheme="minorAscii" w:cstheme="minorAscii"/>
                <w:sz w:val="24"/>
                <w:szCs w:val="24"/>
              </w:rPr>
            </w:pPr>
          </w:p>
        </w:tc>
      </w:tr>
    </w:tbl>
    <w:p w:rsidR="724370B6" w:rsidRDefault="724370B6" w14:paraId="16DE8E5F" w14:textId="08D752A0" w:rsidP="724370B6">
      <w:pPr>
        <w:pStyle w:val="Normal"/>
      </w:pPr>
    </w:p>
    <w:p w:rsidR="61AD6797" w:rsidRDefault="61AD6797" w14:paraId="12BD26E1" w14:textId="241DCC2C" w:rsidP="61AD6797">
      <w:pPr>
        <w:pStyle w:val="Normal"/>
      </w:pPr>
    </w:p>
    <w:p w:rsidR="61AD6797" w:rsidRDefault="61AD6797" w14:paraId="7900F557" w14:textId="3035FDE5" w:rsidP="61AD6797">
      <w:pPr>
        <w:pStyle w:val="Normal"/>
      </w:pPr>
    </w:p>
    <w:p w:rsidR="61AD6797" w:rsidRDefault="61AD6797" w14:paraId="2330F95C" w14:textId="3C5ACF59"/>
    <w:p w:rsidR="61AD6797" w:rsidRDefault="61AD6797" w14:paraId="1A7406E9" w14:textId="259A41D0" w:rsidP="61AD6797">
      <w:pPr>
        <w:pStyle w:val="Normal"/>
      </w:pPr>
    </w:p>
    <w:p w:rsidR="61AD6797" w:rsidRDefault="61AD6797" w14:paraId="5EAF9CF6" w14:textId="58B67167" w:rsidP="61AD6797">
      <w:pPr>
        <w:pStyle w:val="Normal"/>
      </w:pPr>
    </w:p>
    <w:p w:rsidR="61AD6797" w:rsidRDefault="61AD6797" w14:paraId="6826BB5E" w14:textId="14061680" w:rsidP="61AD6797">
      <w:pPr>
        <w:pStyle w:val="Normal"/>
      </w:pPr>
    </w:p>
    <w:p w:rsidR="61AD6797" w:rsidRDefault="61AD6797" w14:paraId="23AB4C1F" w14:textId="6EC820D0" w:rsidP="61AD6797">
      <w:pPr>
        <w:pStyle w:val="Normal"/>
      </w:pPr>
    </w:p>
    <w:p w:rsidR="61AD6797" w:rsidRDefault="61AD6797" w14:paraId="4E4CC685" w14:textId="64E6CEC0" w:rsidP="61AD6797">
      <w:pPr>
        <w:pStyle w:val="Normal"/>
      </w:pPr>
    </w:p>
    <w:p w:rsidR="61AD6797" w:rsidRDefault="61AD6797" w14:paraId="7EC3DA9B" w14:textId="663EA735" w:rsidP="61AD6797">
      <w:pPr>
        <w:pStyle w:val="Normal"/>
      </w:pPr>
    </w:p>
    <w:p w:rsidR="61AD6797" w:rsidRDefault="61AD6797" w14:paraId="2B8512CC" w14:textId="534DB754" w:rsidP="61AD6797">
      <w:pPr>
        <w:pStyle w:val="Normal"/>
      </w:pPr>
    </w:p>
    <w:p w:rsidR="61AD6797" w:rsidRDefault="61AD6797" w14:paraId="492C0D58" w14:textId="44A492AD" w:rsidP="61AD6797">
      <w:pPr>
        <w:pStyle w:val="Normal"/>
      </w:pPr>
    </w:p>
    <w:p w:rsidR="61AD6797" w:rsidRDefault="61AD6797" w14:paraId="3ECFD99D" w14:textId="03671A71" w:rsidP="61AD6797">
      <w:pPr>
        <w:pStyle w:val="Normal"/>
      </w:pPr>
    </w:p>
    <w:p>
      <w:pPr>
        <w:pStyle w:val="Normal"/>
      </w:pPr>
      <w:r/>
    </w:p>
    <w:p>
      <w:pPr>
        <w:pStyle w:val="Normal"/>
      </w:pPr>
      <w:r/>
    </w:p>
    <w:p>
      <w:pPr>
        <w:pStyle w:val="Normal"/>
      </w:pPr>
      <w:r/>
    </w:p>
    <w:p w:rsidR="61AD6797" w:rsidRDefault="61AD6797" w14:paraId="69F7E64E" w14:textId="1B087F9F" w:rsidP="61AD6797">
      <w:pPr>
        <w:pStyle w:val="Normal"/>
      </w:pPr>
    </w:p>
    <w:tbl>
      <w:tblPr>
        <w:tblW w:w="0" w:type="auto"/>
        <w:tblLayout w:type="fixed"/>
        <w:tblStyle w:val="TableGrid"/>
        <w:tblLook w:val="6A0"/>
      </w:tblPr>
      <w:tblGrid>
        <w:gridCol w:w="4680"/>
        <w:gridCol w:w="6195"/>
      </w:tblGrid>
      <w:tr w14:paraId="1176E78F" w:rsidR="724370B6" w:rsidTr="5AD9CD8D">
        <w:trPr>
          <w:trHeight w:val="300"/>
        </w:trPr>
        <w:tc>
          <w:tcPr>
            <w:tcMar/>
            <w:tcW w:w="4680" w:type="dxa"/>
          </w:tcPr>
          <w:p w:rsidR="724370B6" w:rsidRDefault="724370B6" w14:paraId="72D28C3C" w14:textId="53511EA2" w:rsidP="724370B6">
            <w:pPr>
              <w:pStyle w:val="Normal"/>
            </w:pPr>
          </w:p>
        </w:tc>
        <w:tc>
          <w:tcPr>
            <w:tcMar/>
            <w:tcW w:w="6195" w:type="dxa"/>
          </w:tcPr>
          <w:p w:rsidR="724370B6" w:rsidRDefault="724370B6" w14:paraId="365922B4" w14:textId="6A747959" w:rsidP="724370B6">
            <w:pPr>
              <w:pStyle w:val="Normal"/>
            </w:pPr>
          </w:p>
        </w:tc>
      </w:tr>
      <w:tr w14:paraId="61D9CE65" w:rsidR="724370B6" w:rsidTr="5AD9CD8D">
        <w:trPr>
          <w:trHeight w:val="300"/>
        </w:trPr>
        <w:tc>
          <w:tcPr>
            <w:tcMar/>
            <w:tcW w:w="4680" w:type="dxa"/>
          </w:tcPr>
          <w:p w:rsidR="724370B6" w:rsidRDefault="724370B6" w14:paraId="3A82FA60" w14:textId="36075CF8">
            <w:r w:rsidR="724370B6" w:rsidRPr="724370B6">
              <w:rPr>
                <w:bCs w:val="1"/>
                <w:noProof w:val="0"/>
                <w:lang w:val="en-US"/>
                <w:b/>
                <w:rFonts w:ascii="Calibri" w:cs="Calibri" w:eastAsia="Calibri" w:hAnsi="Calibri"/>
                <w:sz w:val="22"/>
                <w:szCs w:val="22"/>
              </w:rPr>
              <w:t>Scott Robillard</w:t>
            </w:r>
          </w:p>
          <w:p>
            <w:r>
              <w:rPr>
                <w:b/>
                <w:rFonts w:ascii="Calibri"/>
                <w:sz w:val="22"/>
              </w:rPr>
              <w:t>President</w:t>
            </w:r>
          </w:p>
        </w:tc>
        <w:tc>
          <w:tcPr>
            <w:tcMar/>
            <w:tcW w:w="6195" w:type="dxa"/>
          </w:tcPr>
          <w:p w:rsidR="724370B6" w:rsidRDefault="724370B6" w14:paraId="395E9A2E" w14:textId="7C2469B0">
            <w:r w:rsidR="724370B6" w:rsidRPr="724370B6">
              <w:rPr>
                <w:noProof w:val="0"/>
                <w:lang w:val="en-US"/>
                <w:rFonts w:ascii="Calibri" w:cs="Calibri" w:eastAsia="Calibri" w:hAnsi="Calibri"/>
                <w:sz w:val="22"/>
                <w:szCs w:val="22"/>
              </w:rPr>
              <w:t xml:space="preserve">Minutes from last minute were approved and have been posted on the website for all APMHA members to view. </w:t>
            </w:r>
            <w:r>
              <w:rPr>
                <w:rFonts w:ascii="Calibri"/>
                <w:sz w:val="22"/>
              </w:rPr>
              <w:t xml:space="preserve"> </w:t>
            </w:r>
          </w:p>
          <w:p>
            <w:r>
              <w:rPr>
                <w:rFonts w:ascii="Calibri"/>
                <w:sz w:val="22"/>
              </w:rPr>
            </w:r>
          </w:p>
          <w:p>
            <w:r>
              <w:rPr>
                <w:rFonts w:ascii="Calibri"/>
                <w:sz w:val="22"/>
              </w:rPr>
              <w:t xml:space="preserve">AGM has been booked for April 27th at the Almonte Curling Club. LB will send out an email in a couple of weeks to remind and encourage members to attend. </w:t>
            </w:r>
          </w:p>
          <w:p>
            <w:r>
              <w:rPr>
                <w:rFonts w:ascii="Calibri"/>
                <w:sz w:val="22"/>
              </w:rPr>
            </w:r>
          </w:p>
          <w:p>
            <w:r>
              <w:rPr>
                <w:rFonts w:ascii="Calibri"/>
                <w:sz w:val="22"/>
              </w:rPr>
              <w:t xml:space="preserve">Awards banquet has been booked in the upper hall at the John Levi Centre on April 30th. LB will send out an email to all members April 15th asking parents and players to RSVP. Milano's pizza and drinks will be served. Coaches and award recipients will be encouraged to attend. </w:t>
            </w:r>
          </w:p>
          <w:p>
            <w:r/>
          </w:p>
          <w:p w:rsidR="724370B6" w:rsidRDefault="724370B6" w14:paraId="4EB3A6CB" w14:textId="0ACAE192">
            <w:r>
              <w:t>Nominations for all awards have been submitted to SC. Entries were up from last year. Participants were entered into a draw and winner will be chosen before the AGM. LB will order awards for recipients.</w:t>
            </w:r>
            <w:bookmarkStart w:name="_Int_IgRhgaHJ" w:id="2080046786"/>
            <w:bookmarkEnd w:id="2080046786"/>
          </w:p>
          <w:p>
            <w:r/>
          </w:p>
          <w:p>
            <w:r>
              <w:t xml:space="preserve">Bursary essay submissions will be extended due to few entries. SC will reach out to coaches of graduating players to encourage them to participate. </w:t>
            </w:r>
          </w:p>
          <w:p>
            <w:r/>
          </w:p>
          <w:p>
            <w:r>
              <w:t xml:space="preserve">All executive members have agreed to stay on for the 2023-2024 hockey season. LB will be giving up her role as Director of Community Engagments/Clubwear and will only continue on as Director of Communication and Webmaster. </w:t>
            </w:r>
          </w:p>
          <w:p>
            <w:r>
              <w:br/>
            </w:r>
          </w:p>
        </w:tc>
      </w:tr>
      <w:tr w14:paraId="422EF065" w:rsidR="724370B6" w:rsidTr="5AD9CD8D">
        <w:trPr>
          <w:trHeight w:val="300"/>
        </w:trPr>
        <w:tc>
          <w:tcPr>
            <w:tcMar/>
            <w:tcW w:w="4680" w:type="dxa"/>
          </w:tcPr>
          <w:p w:rsidR="724370B6" w:rsidRDefault="724370B6" w14:paraId="4B34FACA" w14:textId="5F633E82">
            <w:r w:rsidR="724370B6" w:rsidRPr="724370B6">
              <w:rPr>
                <w:bCs w:val="1"/>
                <w:noProof w:val="0"/>
                <w:lang w:val="en-US"/>
                <w:b/>
                <w:rFonts w:ascii="Calibri" w:cs="Calibri" w:eastAsia="Calibri" w:hAnsi="Calibri"/>
                <w:sz w:val="22"/>
                <w:szCs w:val="22"/>
              </w:rPr>
              <w:t>Chris Benson</w:t>
            </w:r>
            <w:r w:rsidR="724370B6" w:rsidRPr="724370B6">
              <w:rPr>
                <w:noProof w:val="0"/>
                <w:lang w:val="en-US"/>
                <w:rFonts w:ascii="Calibri" w:cs="Calibri" w:eastAsia="Calibri" w:hAnsi="Calibri"/>
                <w:sz w:val="22"/>
                <w:szCs w:val="22"/>
              </w:rPr>
              <w:t xml:space="preserve"> </w:t>
            </w:r>
          </w:p>
          <w:p w:rsidR="724370B6" w:rsidRDefault="724370B6" w14:paraId="7D8606E2" w14:textId="17E6E4A5">
            <w:r w:rsidR="724370B6" w:rsidRPr="724370B6">
              <w:rPr>
                <w:bCs w:val="1"/>
                <w:noProof w:val="0"/>
                <w:lang w:val="en-US"/>
                <w:b/>
                <w:rFonts w:ascii="Calibri" w:cs="Calibri" w:eastAsia="Calibri" w:hAnsi="Calibri"/>
                <w:sz w:val="22"/>
                <w:szCs w:val="22"/>
              </w:rPr>
              <w:t>Director of Discipline &amp; Risk Management</w:t>
            </w:r>
          </w:p>
          <w:p w:rsidR="724370B6" w:rsidRDefault="724370B6" w14:paraId="4805883B" w14:textId="442947EB" w:rsidP="724370B6">
            <w:pPr>
              <w:pStyle w:val="Normal"/>
            </w:pPr>
          </w:p>
        </w:tc>
        <w:tc>
          <w:tcPr>
            <w:tcMar/>
            <w:tcW w:w="6195" w:type="dxa"/>
          </w:tcPr>
          <w:p w:rsidR="724370B6" w:rsidRDefault="724370B6" w14:paraId="0DFFA3A7" w14:textId="3737E32C">
            <w:r>
              <w:t>Nothing to report</w:t>
            </w:r>
          </w:p>
        </w:tc>
      </w:tr>
      <w:tr w14:paraId="05D1684D" w:rsidR="724370B6" w:rsidTr="5AD9CD8D">
        <w:trPr>
          <w:trHeight w:val="300"/>
        </w:trPr>
        <w:tc>
          <w:tcPr>
            <w:tcMar/>
            <w:tcW w:w="4680" w:type="dxa"/>
          </w:tcPr>
          <w:p w:rsidR="724370B6" w:rsidRDefault="724370B6" w14:paraId="5A0F9C5A" w14:textId="16F90E5F">
            <w:r w:rsidR="724370B6" w:rsidRPr="724370B6">
              <w:rPr>
                <w:bCs w:val="1"/>
                <w:noProof w:val="0"/>
                <w:lang w:val="en-US"/>
                <w:b/>
                <w:rFonts w:ascii="Calibri" w:cs="Calibri" w:eastAsia="Calibri" w:hAnsi="Calibri"/>
                <w:sz w:val="22"/>
                <w:szCs w:val="22"/>
              </w:rPr>
              <w:t>Rob Baron</w:t>
            </w:r>
            <w:r w:rsidR="724370B6" w:rsidRPr="724370B6">
              <w:rPr>
                <w:noProof w:val="0"/>
                <w:lang w:val="en-US"/>
                <w:rFonts w:ascii="Calibri" w:cs="Calibri" w:eastAsia="Calibri" w:hAnsi="Calibri"/>
                <w:sz w:val="22"/>
                <w:szCs w:val="22"/>
              </w:rPr>
              <w:t xml:space="preserve"> </w:t>
            </w:r>
          </w:p>
          <w:p w:rsidR="724370B6" w:rsidRDefault="724370B6" w14:paraId="05DCC36B" w14:textId="351FE6A1">
            <w:r w:rsidR="724370B6" w:rsidRPr="724370B6">
              <w:rPr>
                <w:bCs w:val="1"/>
                <w:noProof w:val="0"/>
                <w:lang w:val="en-US"/>
                <w:b/>
                <w:rFonts w:ascii="Calibri" w:cs="Calibri" w:eastAsia="Calibri" w:hAnsi="Calibri"/>
                <w:sz w:val="22"/>
                <w:szCs w:val="22"/>
              </w:rPr>
              <w:t>Director of House Programs</w:t>
            </w:r>
          </w:p>
          <w:p w:rsidR="724370B6" w:rsidRDefault="724370B6" w14:paraId="1B5696CD" w14:textId="545D11AB" w:rsidP="724370B6">
            <w:pPr>
              <w:pStyle w:val="Normal"/>
            </w:pPr>
          </w:p>
        </w:tc>
        <w:tc>
          <w:tcPr>
            <w:tcMar/>
            <w:tcW w:w="6195" w:type="dxa"/>
          </w:tcPr>
          <w:p w:rsidR="724370B6" w:rsidRDefault="724370B6" w14:paraId="16950A5A" w14:textId="116C92B9">
            <w:r w:rsidR="724370B6" w:rsidRPr="724370B6">
              <w:rPr>
                <w:noProof w:val="0"/>
                <w:lang w:val="en-US"/>
                <w:rFonts w:ascii="Calibri" w:cs="Calibri" w:eastAsia="Calibri" w:hAnsi="Calibri"/>
                <w:sz w:val="22"/>
                <w:szCs w:val="22"/>
              </w:rPr>
              <w:t xml:space="preserve">Convenor roles have been outlined by executive and will be put into motion at the AGM. Their roles will be outlined at the AGM and will get updated in the consitution. </w:t>
            </w:r>
          </w:p>
          <w:p>
            <w:r>
              <w:rPr>
                <w:rFonts w:ascii="Calibri"/>
                <w:sz w:val="22"/>
              </w:rPr>
            </w:r>
          </w:p>
          <w:p w:rsidR="724370B6" w:rsidRDefault="724370B6" w14:paraId="46D00707" w14:textId="70B8949F">
            <w:r>
              <w:t xml:space="preserve">RB's role will also be put to motion at the AGM and will be updated in the constitution. </w:t>
            </w:r>
          </w:p>
        </w:tc>
      </w:tr>
      <w:tr w14:paraId="67080542" w:rsidR="724370B6" w:rsidTr="5AD9CD8D">
        <w:trPr>
          <w:trHeight w:val="300"/>
        </w:trPr>
        <w:tc>
          <w:tcPr>
            <w:tcMar/>
            <w:tcW w:w="4680" w:type="dxa"/>
          </w:tcPr>
          <w:p w:rsidR="724370B6" w:rsidRDefault="724370B6" w14:paraId="5BCE3C6D" w14:textId="200D8B4B">
            <w:r w:rsidR="724370B6" w:rsidRPr="724370B6">
              <w:rPr>
                <w:bCs w:val="1"/>
                <w:noProof w:val="0"/>
                <w:lang w:val="en-US"/>
                <w:b/>
                <w:rFonts w:ascii="Calibri" w:cs="Calibri" w:eastAsia="Calibri" w:hAnsi="Calibri"/>
                <w:sz w:val="22"/>
                <w:szCs w:val="22"/>
              </w:rPr>
              <w:t>Mike Guthrie</w:t>
            </w:r>
            <w:r w:rsidR="724370B6" w:rsidRPr="724370B6">
              <w:rPr>
                <w:noProof w:val="0"/>
                <w:lang w:val="en-US"/>
                <w:rFonts w:ascii="Calibri" w:cs="Calibri" w:eastAsia="Calibri" w:hAnsi="Calibri"/>
                <w:sz w:val="22"/>
                <w:szCs w:val="22"/>
              </w:rPr>
              <w:t xml:space="preserve"> </w:t>
            </w:r>
          </w:p>
          <w:p w:rsidR="724370B6" w:rsidRDefault="724370B6" w14:paraId="2137BFF5" w14:textId="61E0338B">
            <w:r w:rsidR="724370B6" w:rsidRPr="724370B6">
              <w:rPr>
                <w:bCs w:val="1"/>
                <w:noProof w:val="0"/>
                <w:lang w:val="en-US"/>
                <w:b/>
                <w:rFonts w:ascii="Calibri" w:cs="Calibri" w:eastAsia="Calibri" w:hAnsi="Calibri"/>
                <w:sz w:val="22"/>
                <w:szCs w:val="22"/>
              </w:rPr>
              <w:t>Director of Coaching</w:t>
            </w:r>
          </w:p>
          <w:p w:rsidR="724370B6" w:rsidRDefault="724370B6" w14:paraId="284E7807" w14:textId="03AF24EB" w:rsidP="724370B6">
            <w:pPr>
              <w:pStyle w:val="Normal"/>
            </w:pPr>
          </w:p>
        </w:tc>
        <w:tc>
          <w:tcPr>
            <w:tcMar/>
            <w:tcW w:w="6195" w:type="dxa"/>
          </w:tcPr>
          <w:p w:rsidR="724370B6" w:rsidRDefault="724370B6" w14:paraId="1C89FC2B" w14:textId="46384B13"/>
          <w:p w:rsidR="724370B6" w:rsidRDefault="724370B6" w14:paraId="598CD09B" w14:textId="5728C9AC" w:rsidP="61AD6797">
            <w:pPr>
              <w:pStyle w:val="Normal"/>
            </w:pPr>
            <w:r>
              <w:br/>
            </w:r>
          </w:p>
        </w:tc>
      </w:tr>
      <w:tr w14:paraId="0BDE1BD2" w:rsidR="724370B6" w:rsidTr="5AD9CD8D">
        <w:trPr>
          <w:trHeight w:val="300"/>
        </w:trPr>
        <w:tc>
          <w:tcPr>
            <w:tcMar/>
            <w:tcW w:w="4680" w:type="dxa"/>
          </w:tcPr>
          <w:p w:rsidR="724370B6" w:rsidRDefault="724370B6" w14:paraId="0346B495" w14:textId="2F67E049">
            <w:r w:rsidR="724370B6" w:rsidRPr="724370B6">
              <w:rPr>
                <w:bCs w:val="1"/>
                <w:noProof w:val="0"/>
                <w:lang w:val="en-US"/>
                <w:b/>
                <w:rFonts w:ascii="Calibri" w:cs="Calibri" w:eastAsia="Calibri" w:hAnsi="Calibri"/>
                <w:sz w:val="22"/>
                <w:szCs w:val="22"/>
              </w:rPr>
              <w:t>J-F Meloche</w:t>
            </w:r>
            <w:r w:rsidR="724370B6" w:rsidRPr="724370B6">
              <w:rPr>
                <w:noProof w:val="0"/>
                <w:lang w:val="en-US"/>
                <w:rFonts w:ascii="Calibri" w:cs="Calibri" w:eastAsia="Calibri" w:hAnsi="Calibri"/>
                <w:sz w:val="22"/>
                <w:szCs w:val="22"/>
              </w:rPr>
              <w:t xml:space="preserve"> </w:t>
            </w:r>
          </w:p>
          <w:p w:rsidR="724370B6" w:rsidRDefault="724370B6" w14:paraId="593945DB" w14:textId="59BF5902">
            <w:r w:rsidR="724370B6" w:rsidRPr="724370B6">
              <w:rPr>
                <w:bCs w:val="1"/>
                <w:noProof w:val="0"/>
                <w:lang w:val="en-US"/>
                <w:b/>
                <w:rFonts w:ascii="Calibri" w:cs="Calibri" w:eastAsia="Calibri" w:hAnsi="Calibri"/>
                <w:sz w:val="22"/>
                <w:szCs w:val="22"/>
              </w:rPr>
              <w:t>Director of Equipment</w:t>
            </w:r>
            <w:r w:rsidR="724370B6" w:rsidRPr="724370B6">
              <w:rPr>
                <w:noProof w:val="0"/>
                <w:lang w:val="en-US"/>
                <w:rFonts w:ascii="Calibri" w:cs="Calibri" w:eastAsia="Calibri" w:hAnsi="Calibri"/>
                <w:sz w:val="22"/>
                <w:szCs w:val="22"/>
              </w:rPr>
              <w:t xml:space="preserve"> </w:t>
            </w:r>
          </w:p>
          <w:p w:rsidR="724370B6" w:rsidRDefault="724370B6" w14:paraId="4B93FEB5" w14:textId="0AAEF1CA">
            <w:r w:rsidR="724370B6" w:rsidRPr="724370B6">
              <w:rPr>
                <w:bCs w:val="1"/>
                <w:noProof w:val="0"/>
                <w:lang w:val="en-US"/>
                <w:b/>
                <w:rFonts w:ascii="Calibri" w:cs="Calibri" w:eastAsia="Calibri" w:hAnsi="Calibri"/>
                <w:sz w:val="22"/>
                <w:szCs w:val="22"/>
              </w:rPr>
              <w:t>Ice Scheduler</w:t>
            </w:r>
          </w:p>
          <w:p w:rsidR="724370B6" w:rsidRDefault="724370B6" w14:paraId="5C6DB64D" w14:textId="5A27FA28" w:rsidP="724370B6">
            <w:pPr>
              <w:pStyle w:val="Normal"/>
            </w:pPr>
          </w:p>
        </w:tc>
        <w:tc>
          <w:tcPr>
            <w:tcMar/>
            <w:tcW w:w="6195" w:type="dxa"/>
          </w:tcPr>
          <w:p w:rsidR="724370B6" w:rsidRDefault="724370B6" w14:paraId="7BA0A736" w14:textId="3488D364">
            <w:r>
              <w:t xml:space="preserve">Will stay on as ice scheduler for next season as well as director of equipment. </w:t>
            </w:r>
          </w:p>
          <w:p>
            <w:r/>
          </w:p>
          <w:p>
            <w:r>
              <w:t xml:space="preserve">All ice times have been added for the remainder of the season. Several teams are attending the Kingston Kids4Kids tournament therefore the remaining teams will get lots of practice ice for that weekend. </w:t>
            </w:r>
          </w:p>
          <w:p>
            <w:pPr>
              <w:pStyle w:val="Normal"/>
            </w:pPr>
            <w:r/>
          </w:p>
          <w:p w:rsidR="724370B6" w:rsidRDefault="724370B6" w14:paraId="61427EDF" w14:textId="0E10CF43" w:rsidP="724370B6">
            <w:pPr>
              <w:pStyle w:val="Normal"/>
            </w:pPr>
            <w:r>
              <w:t xml:space="preserve">As the season wraps up JF will be collecting clean game jerseys, first aid kits, and pucks from teams to store for next season. </w:t>
            </w:r>
          </w:p>
        </w:tc>
      </w:tr>
    </w:tbl>
    <w:tbl>
      <w:tblPr>
        <w:tblW w:w="10800" w:type="dxa"/>
        <w:tblLayout w:type="fixed"/>
        <w:tblStyle w:val="TableGrid"/>
        <w:tblLook w:val="6A0"/>
      </w:tblPr>
      <w:tblGrid>
        <w:gridCol w:w="4695"/>
        <w:gridCol w:w="6105"/>
      </w:tblGrid>
      <w:tr w14:paraId="26AB001A" w:rsidR="724370B6" w:rsidTr="5AD9CD8D">
        <w:trPr>
          <w:trHeight w:val="300"/>
        </w:trPr>
        <w:tc>
          <w:tcPr>
            <w:tcMar/>
            <w:tcW w:w="4695" w:type="dxa"/>
          </w:tcPr>
          <w:p w:rsidR="724370B6" w:rsidRDefault="724370B6" w14:paraId="184F12C8" w14:textId="64D81888">
            <w:r w:rsidR="724370B6" w:rsidRPr="724370B6">
              <w:rPr>
                <w:bCs w:val="1"/>
                <w:noProof w:val="0"/>
                <w:lang w:val="en-US"/>
                <w:b/>
                <w:rFonts w:ascii="Calibri" w:cs="Calibri" w:eastAsia="Calibri" w:hAnsi="Calibri"/>
                <w:sz w:val="22"/>
                <w:szCs w:val="22"/>
              </w:rPr>
              <w:t>Julie Robillard</w:t>
            </w:r>
            <w:r w:rsidR="724370B6" w:rsidRPr="724370B6">
              <w:rPr>
                <w:noProof w:val="0"/>
                <w:lang w:val="en-US"/>
                <w:rFonts w:ascii="Calibri" w:cs="Calibri" w:eastAsia="Calibri" w:hAnsi="Calibri"/>
                <w:sz w:val="22"/>
                <w:szCs w:val="22"/>
              </w:rPr>
              <w:t xml:space="preserve"> </w:t>
            </w:r>
          </w:p>
          <w:p w:rsidR="724370B6" w:rsidRDefault="724370B6" w14:paraId="3004B65B" w14:textId="70F60D90">
            <w:r w:rsidR="724370B6" w:rsidRPr="724370B6">
              <w:rPr>
                <w:bCs w:val="1"/>
                <w:noProof w:val="0"/>
                <w:lang w:val="en-US"/>
                <w:b/>
                <w:rFonts w:ascii="Calibri" w:cs="Calibri" w:eastAsia="Calibri" w:hAnsi="Calibri"/>
                <w:sz w:val="22"/>
                <w:szCs w:val="22"/>
              </w:rPr>
              <w:t>Director of Registration</w:t>
            </w:r>
            <w:r w:rsidR="724370B6" w:rsidRPr="724370B6">
              <w:rPr>
                <w:noProof w:val="0"/>
                <w:lang w:val="en-US"/>
                <w:rFonts w:ascii="Calibri" w:cs="Calibri" w:eastAsia="Calibri" w:hAnsi="Calibri"/>
                <w:sz w:val="22"/>
                <w:szCs w:val="22"/>
              </w:rPr>
              <w:t xml:space="preserve"> </w:t>
            </w:r>
          </w:p>
          <w:p w:rsidR="724370B6" w:rsidRDefault="724370B6" w14:paraId="372B4465" w14:textId="7D415E7F">
            <w:r w:rsidR="724370B6" w:rsidRPr="724370B6">
              <w:rPr>
                <w:bCs w:val="1"/>
                <w:noProof w:val="0"/>
                <w:lang w:val="en-US"/>
                <w:b/>
                <w:rFonts w:ascii="Calibri" w:cs="Calibri" w:eastAsia="Calibri" w:hAnsi="Calibri"/>
                <w:sz w:val="22"/>
                <w:szCs w:val="22"/>
              </w:rPr>
              <w:t>Co-Director of Communications/Webmaster</w:t>
            </w:r>
          </w:p>
          <w:p w:rsidR="724370B6" w:rsidRDefault="724370B6" w14:paraId="371364B4" w14:textId="2C27DECE" w:rsidP="724370B6">
            <w:pPr>
              <w:pStyle w:val="Normal"/>
            </w:pPr>
          </w:p>
        </w:tc>
        <w:tc>
          <w:tcPr>
            <w:tcMar/>
            <w:tcW w:w="6105" w:type="dxa"/>
          </w:tcPr>
          <w:p w:rsidR="724370B6" w:rsidRDefault="724370B6" w14:paraId="77FAFCF1" w14:textId="00A05858">
            <w:r>
              <w:t xml:space="preserve">JR will be sending out slides to executive members to complete before the AGM. JR and LB will complete the slideshow presentation before the AGM. </w:t>
            </w:r>
            <w:r>
              <w:br/>
            </w:r>
          </w:p>
          <w:p w:rsidR="724370B6" w:rsidRDefault="724370B6" w14:paraId="3BC623CD" w14:textId="0E3CF171"/>
        </w:tc>
      </w:tr>
      <w:tr w14:paraId="4008D3F8" w:rsidR="724370B6" w:rsidTr="5AD9CD8D">
        <w:trPr>
          <w:trHeight w:val="300"/>
        </w:trPr>
        <w:tc>
          <w:tcPr>
            <w:tcMar/>
            <w:tcW w:w="4695" w:type="dxa"/>
          </w:tcPr>
          <w:p w:rsidR="724370B6" w:rsidRDefault="724370B6" w14:paraId="38831C71" w14:textId="5257FCBA">
            <w:r w:rsidR="724370B6" w:rsidRPr="724370B6">
              <w:rPr>
                <w:bCs w:val="1"/>
                <w:noProof w:val="0"/>
                <w:lang w:val="en-US"/>
                <w:b/>
                <w:rFonts w:ascii="Calibri" w:cs="Calibri" w:eastAsia="Calibri" w:hAnsi="Calibri"/>
                <w:sz w:val="22"/>
                <w:szCs w:val="22"/>
              </w:rPr>
              <w:t>Lauren Baron</w:t>
            </w:r>
            <w:r w:rsidR="724370B6" w:rsidRPr="724370B6">
              <w:rPr>
                <w:noProof w:val="0"/>
                <w:lang w:val="en-US"/>
                <w:rFonts w:ascii="Calibri" w:cs="Calibri" w:eastAsia="Calibri" w:hAnsi="Calibri"/>
                <w:sz w:val="22"/>
                <w:szCs w:val="22"/>
              </w:rPr>
              <w:t xml:space="preserve"> </w:t>
            </w:r>
          </w:p>
          <w:p w:rsidR="724370B6" w:rsidRDefault="724370B6" w14:paraId="7D0AAB1A" w14:textId="4090E860">
            <w:r w:rsidR="724370B6" w:rsidRPr="724370B6">
              <w:rPr>
                <w:bCs w:val="1"/>
                <w:noProof w:val="0"/>
                <w:lang w:val="en-US"/>
                <w:b/>
                <w:rFonts w:ascii="Calibri" w:cs="Calibri" w:eastAsia="Calibri" w:hAnsi="Calibri"/>
                <w:sz w:val="22"/>
                <w:szCs w:val="22"/>
              </w:rPr>
              <w:t>Director of Community Engagement</w:t>
            </w:r>
            <w:r w:rsidR="724370B6" w:rsidRPr="724370B6">
              <w:rPr>
                <w:noProof w:val="0"/>
                <w:lang w:val="en-US"/>
                <w:rFonts w:ascii="Calibri" w:cs="Calibri" w:eastAsia="Calibri" w:hAnsi="Calibri"/>
                <w:sz w:val="22"/>
                <w:szCs w:val="22"/>
              </w:rPr>
              <w:t xml:space="preserve"> </w:t>
            </w:r>
          </w:p>
          <w:p w:rsidR="724370B6" w:rsidRDefault="724370B6" w14:paraId="4CBAD763" w14:textId="2A135881">
            <w:r w:rsidR="724370B6" w:rsidRPr="724370B6">
              <w:rPr>
                <w:bCs w:val="1"/>
                <w:noProof w:val="0"/>
                <w:lang w:val="en-US"/>
                <w:b/>
                <w:rFonts w:ascii="Calibri" w:cs="Calibri" w:eastAsia="Calibri" w:hAnsi="Calibri"/>
                <w:sz w:val="22"/>
                <w:szCs w:val="22"/>
              </w:rPr>
              <w:t>Co-Director of Communications/Webmaster</w:t>
            </w:r>
          </w:p>
          <w:p w:rsidR="724370B6" w:rsidRDefault="724370B6" w14:paraId="582EFE46" w14:textId="32BAAF46" w:rsidP="724370B6">
            <w:pPr>
              <w:pStyle w:val="Normal"/>
            </w:pPr>
          </w:p>
        </w:tc>
        <w:tc>
          <w:tcPr>
            <w:tcMar/>
            <w:tcW w:w="6105" w:type="dxa"/>
          </w:tcPr>
          <w:p w:rsidR="724370B6" w:rsidRDefault="724370B6" w14:paraId="41732CFD" w14:textId="73DF09F2">
            <w:r>
              <w:t xml:space="preserve">LB met with Jenn Downey and had a tutorial on Goalline. She is feeling more comfortable navigating the site from the "back end" now. </w:t>
            </w:r>
          </w:p>
          <w:p>
            <w:r/>
          </w:p>
          <w:p>
            <w:r>
              <w:t xml:space="preserve">LB will order awards and plaques in the coming weeks from Gilks so they are ready for the banquet. </w:t>
            </w:r>
          </w:p>
          <w:p>
            <w:r/>
          </w:p>
          <w:p>
            <w:r>
              <w:t xml:space="preserve">LB will be sending out a parent survey to all members to get feedback from the season. Looking for what was successful and where the executive can improve for next season. </w:t>
            </w:r>
          </w:p>
          <w:p>
            <w:r/>
          </w:p>
          <w:p>
            <w:r>
              <w:t xml:space="preserve">LB will order socks from JOG for next season. Appropriate sizing will be ordered (based on what was sold this season) and sold and a first come first served basis. </w:t>
            </w:r>
          </w:p>
        </w:tc>
      </w:tr>
      <w:tr w14:paraId="06A633C0" w:rsidR="724370B6" w:rsidTr="5AD9CD8D">
        <w:trPr>
          <w:trHeight w:val="300"/>
        </w:trPr>
        <w:tc>
          <w:tcPr>
            <w:tcMar/>
            <w:tcW w:w="4695" w:type="dxa"/>
          </w:tcPr>
          <w:p w:rsidR="724370B6" w:rsidRDefault="724370B6" w14:paraId="202C9E84" w14:textId="6F55F84D">
            <w:r w:rsidR="724370B6" w:rsidRPr="724370B6">
              <w:rPr>
                <w:bCs w:val="1"/>
                <w:noProof w:val="0"/>
                <w:lang w:val="en-US"/>
                <w:b/>
                <w:rFonts w:ascii="Calibri" w:cs="Calibri" w:eastAsia="Calibri" w:hAnsi="Calibri"/>
                <w:sz w:val="22"/>
                <w:szCs w:val="22"/>
              </w:rPr>
              <w:t>Richard Bernier</w:t>
            </w:r>
            <w:r w:rsidR="724370B6" w:rsidRPr="724370B6">
              <w:rPr>
                <w:noProof w:val="0"/>
                <w:lang w:val="en-US"/>
                <w:rFonts w:ascii="Calibri" w:cs="Calibri" w:eastAsia="Calibri" w:hAnsi="Calibri"/>
                <w:sz w:val="22"/>
                <w:szCs w:val="22"/>
              </w:rPr>
              <w:t xml:space="preserve"> </w:t>
            </w:r>
          </w:p>
          <w:p w:rsidR="724370B6" w:rsidRDefault="724370B6" w14:paraId="28997EBB" w14:textId="083D4A55">
            <w:r w:rsidR="724370B6" w:rsidRPr="724370B6">
              <w:rPr>
                <w:bCs w:val="1"/>
                <w:noProof w:val="0"/>
                <w:lang w:val="en-US"/>
                <w:b/>
                <w:rFonts w:ascii="Calibri" w:cs="Calibri" w:eastAsia="Calibri" w:hAnsi="Calibri"/>
                <w:sz w:val="22"/>
                <w:szCs w:val="22"/>
              </w:rPr>
              <w:t>Referee in Chief</w:t>
            </w:r>
          </w:p>
        </w:tc>
        <w:tc>
          <w:tcPr>
            <w:tcMar/>
            <w:tcW w:w="6105" w:type="dxa"/>
          </w:tcPr>
          <w:p w:rsidR="724370B6" w:rsidRDefault="724370B6" w14:paraId="45E946BF" w14:textId="1745B0B6">
            <w:r>
              <w:t>Nothing to report</w:t>
            </w:r>
          </w:p>
          <w:p w:rsidR="724370B6" w:rsidRDefault="724370B6" w14:paraId="7DE936AB" w14:textId="1617F5F5" w:rsidP="724370B6">
            <w:pPr>
              <w:pStyle w:val="Normal"/>
            </w:pPr>
          </w:p>
        </w:tc>
      </w:tr>
      <w:tr w14:paraId="68436A5E" w:rsidR="724370B6" w:rsidTr="5AD9CD8D">
        <w:trPr>
          <w:trHeight w:val="300"/>
        </w:trPr>
        <w:tc>
          <w:tcPr>
            <w:tcMar/>
            <w:tcW w:w="4695" w:type="dxa"/>
          </w:tcPr>
          <w:p w:rsidR="724370B6" w:rsidRDefault="724370B6" w14:paraId="23E5F000" w14:textId="3A188083">
            <w:r w:rsidR="724370B6" w:rsidRPr="724370B6">
              <w:rPr>
                <w:bCs w:val="1"/>
                <w:noProof w:val="0"/>
                <w:lang w:val="en-US"/>
                <w:b/>
                <w:rFonts w:ascii="Calibri" w:cs="Calibri" w:eastAsia="Calibri" w:hAnsi="Calibri"/>
                <w:sz w:val="22"/>
                <w:szCs w:val="22"/>
              </w:rPr>
              <w:t>Jeff Needham</w:t>
            </w:r>
            <w:r w:rsidR="724370B6" w:rsidRPr="724370B6">
              <w:rPr>
                <w:noProof w:val="0"/>
                <w:lang w:val="en-US"/>
                <w:rFonts w:ascii="Calibri" w:cs="Calibri" w:eastAsia="Calibri" w:hAnsi="Calibri"/>
                <w:sz w:val="22"/>
                <w:szCs w:val="22"/>
              </w:rPr>
              <w:t xml:space="preserve"> </w:t>
            </w:r>
          </w:p>
          <w:p w:rsidR="724370B6" w:rsidRDefault="724370B6" w14:paraId="2653A95D" w14:textId="30FBE014">
            <w:r w:rsidR="724370B6" w:rsidRPr="724370B6">
              <w:rPr>
                <w:bCs w:val="1"/>
                <w:noProof w:val="0"/>
                <w:lang w:val="en-US"/>
                <w:b/>
                <w:rFonts w:ascii="Calibri" w:cs="Calibri" w:eastAsia="Calibri" w:hAnsi="Calibri"/>
                <w:sz w:val="22"/>
                <w:szCs w:val="22"/>
              </w:rPr>
              <w:t>Director of Finance</w:t>
            </w:r>
          </w:p>
        </w:tc>
        <w:tc>
          <w:tcPr>
            <w:tcMar/>
            <w:tcW w:w="6105" w:type="dxa"/>
          </w:tcPr>
          <w:p w:rsidR="724370B6" w:rsidRDefault="724370B6" w14:paraId="47F824EC" w14:textId="73958F99">
            <w:r>
              <w:t xml:space="preserve">JN sent an updated refund policy to JR and LB and it was added to the website. </w:t>
            </w:r>
          </w:p>
          <w:p w:rsidR="724370B6" w:rsidRDefault="724370B6" w14:paraId="2648E96E" w14:textId="09673E23" w:rsidP="724370B6">
            <w:pPr>
              <w:pStyle w:val="Normal"/>
            </w:pPr>
          </w:p>
        </w:tc>
      </w:tr>
      <w:tr w14:paraId="0E4320B4" w:rsidR="724370B6" w:rsidTr="5AD9CD8D">
        <w:trPr>
          <w:trHeight w:val="300"/>
        </w:trPr>
        <w:tc>
          <w:tcPr>
            <w:tcMar/>
            <w:tcW w:w="4695" w:type="dxa"/>
          </w:tcPr>
          <w:p w:rsidR="724370B6" w:rsidRDefault="724370B6" w14:paraId="431CE9D1" w14:textId="254A366B">
            <w:r w:rsidR="724370B6" w:rsidRPr="724370B6">
              <w:rPr>
                <w:bCs w:val="1"/>
                <w:noProof w:val="0"/>
                <w:lang w:val="en-US"/>
                <w:b/>
                <w:rFonts w:ascii="Calibri" w:cs="Calibri" w:eastAsia="Calibri" w:hAnsi="Calibri"/>
                <w:sz w:val="22"/>
                <w:szCs w:val="22"/>
              </w:rPr>
              <w:t>Nicole Lane</w:t>
            </w:r>
            <w:r w:rsidR="724370B6" w:rsidRPr="724370B6">
              <w:rPr>
                <w:noProof w:val="0"/>
                <w:lang w:val="en-US"/>
                <w:rFonts w:ascii="Calibri" w:cs="Calibri" w:eastAsia="Calibri" w:hAnsi="Calibri"/>
                <w:sz w:val="22"/>
                <w:szCs w:val="22"/>
              </w:rPr>
              <w:t xml:space="preserve"> </w:t>
            </w:r>
          </w:p>
          <w:p w:rsidR="724370B6" w:rsidRDefault="724370B6" w14:paraId="1AD0D7EA" w14:textId="75D0DC3E">
            <w:r w:rsidR="724370B6" w:rsidRPr="724370B6">
              <w:rPr>
                <w:bCs w:val="1"/>
                <w:noProof w:val="0"/>
                <w:lang w:val="en-US"/>
                <w:b/>
                <w:rFonts w:ascii="Calibri" w:cs="Calibri" w:eastAsia="Calibri" w:hAnsi="Calibri"/>
                <w:sz w:val="22"/>
                <w:szCs w:val="22"/>
              </w:rPr>
              <w:t>Director of Tournaments</w:t>
            </w:r>
          </w:p>
          <w:p w:rsidR="724370B6" w:rsidRDefault="724370B6" w14:paraId="6584B2BF" w14:textId="2C05CAAE" w:rsidP="724370B6">
            <w:pPr>
              <w:pStyle w:val="Normal"/>
              <w:rPr>
                <w:bCs w:val="1"/>
                <w:noProof w:val="0"/>
                <w:lang w:val="en-US"/>
                <w:b/>
                <w:rFonts w:ascii="Calibri" w:cs="Calibri" w:eastAsia="Calibri" w:hAnsi="Calibri"/>
                <w:sz w:val="22"/>
                <w:szCs w:val="22"/>
              </w:rPr>
            </w:pPr>
          </w:p>
        </w:tc>
        <w:tc>
          <w:tcPr>
            <w:tcMar/>
            <w:tcW w:w="6105" w:type="dxa"/>
          </w:tcPr>
          <w:p w:rsidR="724370B6" w:rsidRDefault="724370B6" w14:paraId="5E28B36B" w14:textId="58B8A348">
            <w:r>
              <w:t>Nothing to report</w:t>
            </w:r>
          </w:p>
          <w:p w:rsidR="724370B6" w:rsidRDefault="724370B6" w14:paraId="06D0F03F" w14:textId="5FB5C3B0" w:rsidP="724370B6">
            <w:pPr>
              <w:pStyle w:val="Normal"/>
            </w:pPr>
          </w:p>
        </w:tc>
      </w:tr>
      <w:tr w14:paraId="2A6A666A" w:rsidR="724370B6" w:rsidTr="5AD9CD8D">
        <w:trPr>
          <w:trHeight w:val="300"/>
        </w:trPr>
        <w:tc>
          <w:tcPr>
            <w:tcMar/>
            <w:tcW w:w="4695" w:type="dxa"/>
          </w:tcPr>
          <w:p w:rsidR="724370B6" w:rsidRDefault="724370B6" w14:paraId="449178AE" w14:textId="3605C1DB">
            <w:r w:rsidR="724370B6" w:rsidRPr="724370B6">
              <w:rPr>
                <w:bCs w:val="1"/>
                <w:noProof w:val="0"/>
                <w:lang w:val="en-US"/>
                <w:b/>
                <w:rFonts w:ascii="Calibri" w:cs="Calibri" w:eastAsia="Calibri" w:hAnsi="Calibri"/>
                <w:sz w:val="22"/>
                <w:szCs w:val="22"/>
              </w:rPr>
              <w:t>Coady Lowry</w:t>
            </w:r>
          </w:p>
          <w:p w:rsidR="724370B6" w:rsidRDefault="724370B6" w14:paraId="576B1662" w14:textId="4F7BEDE1">
            <w:r w:rsidR="724370B6" w:rsidRPr="724370B6">
              <w:rPr>
                <w:bCs w:val="1"/>
                <w:noProof w:val="0"/>
                <w:lang w:val="en-US"/>
                <w:b/>
                <w:rFonts w:ascii="Calibri" w:cs="Calibri" w:eastAsia="Calibri" w:hAnsi="Calibri"/>
                <w:sz w:val="22"/>
                <w:szCs w:val="22"/>
              </w:rPr>
              <w:t>Director of U7</w:t>
            </w:r>
          </w:p>
          <w:p w:rsidR="724370B6" w:rsidRDefault="724370B6" w14:paraId="63535526" w14:textId="6FB71394" w:rsidP="724370B6">
            <w:pPr>
              <w:pStyle w:val="Normal"/>
              <w:rPr>
                <w:bCs w:val="1"/>
                <w:noProof w:val="0"/>
                <w:lang w:val="en-US"/>
                <w:b/>
                <w:rFonts w:ascii="Calibri" w:cs="Calibri" w:eastAsia="Calibri" w:hAnsi="Calibri"/>
                <w:sz w:val="22"/>
                <w:szCs w:val="22"/>
              </w:rPr>
            </w:pPr>
          </w:p>
        </w:tc>
        <w:tc>
          <w:tcPr>
            <w:tcMar/>
            <w:tcW w:w="6105" w:type="dxa"/>
          </w:tcPr>
          <w:p w:rsidR="724370B6" w:rsidRDefault="724370B6" w14:paraId="09E259B1" w14:textId="0A2FFC5F">
            <w:r>
              <w:t xml:space="preserve">LB wrote a FAQ for all parents with graduating U7 players as a "what to expect in U9". CL will send the document to U7 families before the end of the season. </w:t>
            </w:r>
          </w:p>
          <w:p>
            <w:r>
              <w:t xml:space="preserve"> </w:t>
            </w:r>
          </w:p>
          <w:p w:rsidR="724370B6" w:rsidRDefault="724370B6" w14:paraId="6947CFF9" w14:textId="23520C5A" w:rsidP="724370B6">
            <w:pPr>
              <w:pStyle w:val="Normal"/>
            </w:pPr>
          </w:p>
        </w:tc>
      </w:tr>
      <w:tr w14:paraId="2AD50538" w:rsidR="724370B6" w:rsidTr="5AD9CD8D">
        <w:trPr>
          <w:trHeight w:val="300"/>
        </w:trPr>
        <w:tc>
          <w:tcPr>
            <w:tcMar/>
            <w:tcW w:w="4695" w:type="dxa"/>
          </w:tcPr>
          <w:p w:rsidR="724370B6" w:rsidRDefault="724370B6" w14:paraId="4BB00F97" w14:textId="281882FB">
            <w:r w:rsidR="724370B6" w:rsidRPr="724370B6">
              <w:rPr>
                <w:bCs w:val="1"/>
                <w:noProof w:val="0"/>
                <w:lang w:val="en-US"/>
                <w:b/>
                <w:rFonts w:ascii="Calibri" w:cs="Calibri" w:eastAsia="Calibri" w:hAnsi="Calibri"/>
                <w:sz w:val="22"/>
                <w:szCs w:val="22"/>
              </w:rPr>
              <w:t>James Caldwell</w:t>
            </w:r>
            <w:r w:rsidR="724370B6" w:rsidRPr="724370B6">
              <w:rPr>
                <w:noProof w:val="0"/>
                <w:lang w:val="en-US"/>
                <w:rFonts w:ascii="Calibri" w:cs="Calibri" w:eastAsia="Calibri" w:hAnsi="Calibri"/>
                <w:sz w:val="22"/>
                <w:szCs w:val="22"/>
              </w:rPr>
              <w:t xml:space="preserve"> </w:t>
            </w:r>
          </w:p>
          <w:p w:rsidR="724370B6" w:rsidRDefault="724370B6" w14:paraId="78206A2E" w14:textId="47B797C9">
            <w:r w:rsidR="724370B6" w:rsidRPr="724370B6">
              <w:rPr>
                <w:bCs w:val="1"/>
                <w:noProof w:val="0"/>
                <w:lang w:val="en-US"/>
                <w:b/>
                <w:rFonts w:ascii="Calibri" w:cs="Calibri" w:eastAsia="Calibri" w:hAnsi="Calibri"/>
                <w:sz w:val="22"/>
                <w:szCs w:val="22"/>
              </w:rPr>
              <w:t>MTK Representative</w:t>
            </w:r>
          </w:p>
          <w:p w:rsidR="724370B6" w:rsidRDefault="724370B6" w14:paraId="69F3E2B4" w14:textId="6160FF61" w:rsidP="724370B6">
            <w:pPr>
              <w:pStyle w:val="Normal"/>
              <w:rPr>
                <w:bCs w:val="1"/>
                <w:noProof w:val="0"/>
                <w:lang w:val="en-US"/>
                <w:b/>
                <w:rFonts w:ascii="Calibri" w:cs="Calibri" w:eastAsia="Calibri" w:hAnsi="Calibri"/>
                <w:sz w:val="22"/>
                <w:szCs w:val="22"/>
              </w:rPr>
            </w:pPr>
          </w:p>
        </w:tc>
        <w:tc>
          <w:tcPr>
            <w:tcMar/>
            <w:tcW w:w="6105" w:type="dxa"/>
          </w:tcPr>
          <w:p>
            <w:r>
              <w:rPr>
                <w:rFonts w:ascii="Calibri"/>
                <w:sz w:val="22"/>
              </w:rPr>
            </w:r>
          </w:p>
          <w:p w:rsidR="724370B6" w:rsidRDefault="724370B6" w14:paraId="7ABA8E42" w14:textId="5F391396">
            <w:r>
              <w:rPr>
                <w:rFonts w:ascii="Calibri"/>
                <w:sz w:val="22"/>
              </w:rPr>
              <w:t>MTK will be holding their Banquet on April 6 and AGM on April 26.</w:t>
            </w:r>
          </w:p>
          <w:p w:rsidR="724370B6" w:rsidRDefault="724370B6" w14:paraId="429F8A41" w14:textId="77EFF326" w:rsidP="724370B6">
            <w:pPr>
              <w:pStyle w:val="Normal"/>
            </w:pPr>
          </w:p>
        </w:tc>
      </w:tr>
      <w:tr w14:paraId="549D823D" w:rsidR="724370B6" w:rsidTr="5AD9CD8D">
        <w:trPr>
          <w:trHeight w:val="300"/>
        </w:trPr>
        <w:tc>
          <w:tcPr>
            <w:tcMar/>
            <w:tcW w:w="4695" w:type="dxa"/>
          </w:tcPr>
          <w:p w:rsidR="724370B6" w:rsidRDefault="724370B6" w14:paraId="6F853360" w14:textId="53F330DE">
            <w:r w:rsidR="724370B6" w:rsidRPr="724370B6">
              <w:rPr>
                <w:bCs w:val="1"/>
                <w:noProof w:val="0"/>
                <w:lang w:val="en-US"/>
                <w:b/>
                <w:rFonts w:ascii="Calibri" w:cs="Calibri" w:eastAsia="Calibri" w:hAnsi="Calibri"/>
                <w:sz w:val="22"/>
                <w:szCs w:val="22"/>
              </w:rPr>
              <w:t>Peter Shaughnessy</w:t>
            </w:r>
            <w:r w:rsidR="724370B6" w:rsidRPr="724370B6">
              <w:rPr>
                <w:noProof w:val="0"/>
                <w:lang w:val="en-US"/>
                <w:rFonts w:ascii="Calibri" w:cs="Calibri" w:eastAsia="Calibri" w:hAnsi="Calibri"/>
                <w:sz w:val="22"/>
                <w:szCs w:val="22"/>
              </w:rPr>
              <w:t xml:space="preserve"> </w:t>
            </w:r>
          </w:p>
          <w:p w:rsidR="724370B6" w:rsidRDefault="724370B6" w14:paraId="38D62168" w14:textId="6FE7E7EE">
            <w:r w:rsidR="724370B6" w:rsidRPr="724370B6">
              <w:rPr>
                <w:bCs w:val="1"/>
                <w:noProof w:val="0"/>
                <w:lang w:val="en-US"/>
                <w:b/>
                <w:rFonts w:ascii="Calibri" w:cs="Calibri" w:eastAsia="Calibri" w:hAnsi="Calibri"/>
                <w:sz w:val="22"/>
                <w:szCs w:val="22"/>
              </w:rPr>
              <w:t>Silver Seven Representative</w:t>
            </w:r>
          </w:p>
          <w:p w:rsidR="724370B6" w:rsidRDefault="724370B6" w14:paraId="453D0CC4" w14:textId="0C4A48F2" w:rsidP="724370B6">
            <w:pPr>
              <w:pStyle w:val="Normal"/>
              <w:rPr>
                <w:bCs w:val="1"/>
                <w:noProof w:val="0"/>
                <w:lang w:val="en-US"/>
                <w:b/>
                <w:rFonts w:ascii="Calibri" w:cs="Calibri" w:eastAsia="Calibri" w:hAnsi="Calibri"/>
                <w:sz w:val="22"/>
                <w:szCs w:val="22"/>
              </w:rPr>
            </w:pPr>
          </w:p>
        </w:tc>
        <w:tc>
          <w:tcPr>
            <w:tcMar/>
            <w:tcW w:w="6105" w:type="dxa"/>
          </w:tcPr>
          <w:p w:rsidR="724370B6" w:rsidRDefault="724370B6" w14:paraId="195FDB79" w14:textId="27CE0796">
            <w:r>
              <w:rPr>
                <w:rFonts w:ascii="Calibri"/>
                <w:sz w:val="22"/>
              </w:rPr>
              <w:t>nothing to report</w:t>
            </w:r>
          </w:p>
          <w:p w:rsidR="724370B6" w:rsidRDefault="724370B6" w14:paraId="5F862C60" w14:textId="6B3BCB54" w:rsidP="724370B6">
            <w:pPr>
              <w:pStyle w:val="Normal"/>
              <w:rPr>
                <w:noProof w:val="0"/>
                <w:lang w:val="en-US"/>
                <w:rFonts w:ascii="Calibri" w:cs="Calibri" w:eastAsia="Calibri" w:hAnsi="Calibri"/>
                <w:sz w:val="22"/>
                <w:szCs w:val="22"/>
              </w:rPr>
            </w:pPr>
          </w:p>
        </w:tc>
      </w:tr>
      <w:tr w14:paraId="038F22D7" w:rsidR="724370B6" w:rsidTr="5AD9CD8D">
        <w:trPr>
          <w:trHeight w:val="300"/>
        </w:trPr>
        <w:tc>
          <w:tcPr>
            <w:tcMar/>
            <w:tcW w:w="4695" w:type="dxa"/>
          </w:tcPr>
          <w:p w:rsidR="724370B6" w:rsidRDefault="724370B6" w14:paraId="106D58CD" w14:textId="72BFC434" w:rsidP="724370B6">
            <w:pPr>
              <w:pStyle w:val="Normal"/>
              <w:rPr>
                <w:bCs w:val="1"/>
                <w:noProof w:val="0"/>
                <w:lang w:val="en-US"/>
                <w:b/>
                <w:rFonts w:ascii="Calibri" w:cs="Calibri" w:eastAsia="Calibri" w:hAnsi="Calibri"/>
                <w:sz w:val="22"/>
                <w:szCs w:val="22"/>
              </w:rPr>
            </w:pPr>
            <w:r w:rsidR="724370B6" w:rsidRPr="724370B6">
              <w:rPr>
                <w:bCs w:val="1"/>
                <w:noProof w:val="0"/>
                <w:lang w:val="en-US"/>
                <w:b/>
                <w:rFonts w:ascii="Calibri" w:cs="Calibri" w:eastAsia="Calibri" w:hAnsi="Calibri"/>
                <w:sz w:val="22"/>
                <w:szCs w:val="22"/>
              </w:rPr>
              <w:t>Adjournment</w:t>
            </w:r>
          </w:p>
        </w:tc>
        <w:tc>
          <w:tcPr>
            <w:tcMar/>
            <w:tcW w:w="6105" w:type="dxa"/>
          </w:tcPr>
          <w:p w:rsidR="724370B6" w:rsidRDefault="724370B6" w14:paraId="54313DB7" w14:textId="40131AB2"/>
        </w:tc>
      </w:tr>
    </w:tbl>
    <w:p w:rsidR="724370B6" w:rsidRDefault="724370B6" w14:paraId="310E19C7" w14:textId="1AAF0A78" w:rsidP="724370B6">
      <w:pPr>
        <w:pStyle w:val="Normal"/>
      </w:pPr>
    </w:p>
    <w:sectPr>
      <w:docGrid w:linePitch="360"/>
      <w:pgSz w:w="12240" w:h="15840" w:orient="portrait"/>
      <w:pgMar w:left="720" w:right="720" w:top="720" w:bottom="72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 w:name="Symbol"/>
  <w:font w:name="Courier New"/>
  <w:font w:name="Arial"/>
</w:fonts>
</file>

<file path=word/intelligence2.xml><?xml version="1.0" encoding="utf-8"?>
<int2:intelligence xmlns:int2="http://schemas.microsoft.com/office/intelligence/2020/intelligence">
  <int2:observations>
    <int2:bookmark int2:bookmarkName="_Int_kKJZl09M" int2:invalidationBookmarkName="" int2:hashCode="J+kN+lfDWKz69H" int2:id="3yjHuH2Q">
      <int2:state int2:type="AugLoop_Text_Critique" int2:value="Rejected"/>
    </int2:bookmark>
    <int2:bookmark int2:bookmarkName="_Int_IgRhgaHJ" int2:invalidationBookmarkName="" int2:hashCode="nKgFuVwoWHfZEF" int2:id="Qz7e0Hec">
      <int2:state int2:type="AugLoop_Text_Critique" int2:value="Rejected"/>
    </int2:bookmark>
    <int2:bookmark int2:bookmarkName="_Int_wtCoplAw" int2:invalidationBookmarkName="" int2:hashCode="dZiOr7xsPzRant" int2:id="EKB58KIF">
      <int2:state int2:type="AugLoop_Text_Critique" int2:value="Rejected"/>
    </int2:bookmark>
  </int2:observations>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D933"/>
  <w15:chartTrackingRefBased/>
  <w15:docId w15:val="{B5ABD87F-0180-4B8B-8E43-1535AC388548}"/>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Calibri" w:hAnsiTheme="minorHAnsi" w:eastAsia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table" w:styleId="TableGrid">
    <w:name w:val="Table Grid"/>
    <w:basedOn w:val="TableNormal"/>
    <w:pPr xmlns:w="http://schemas.openxmlformats.org/wordprocessingml/2006/main">
      <w:spacing w:after="0" w:line="240" w:lineRule="auto"/>
    </w:pPr>
    <w:tblPr xmlns:w="http://schemas.openxmlformats.org/wordprocessingml/2006/main">
      <w:tblCellMar>
        <w:top w:w="0" w:type="dxa"/>
        <w:left w:w="108" w:type="dxa"/>
        <w:bottom w:w="0" w:type="dxa"/>
        <w:right w:w="108" w:type="dxa"/>
      </w:tblCellMar>
      <w:tblBorders>
        <w:top w:val="single" w:sz="4" w:color="000000" w:space="0" w:themeColor="text1"/>
        <w:bottom w:val="single" w:sz="4" w:color="000000" w:space="0" w:themeColor="text1"/>
        <w:left w:val="single" w:sz="4" w:color="000000" w:space="0" w:themeColor="text1"/>
        <w:right w:val="single" w:sz="4" w:color="000000" w:space="0" w:themeColor="text1"/>
        <w:insideH w:val="single" w:sz="4" w:color="000000" w:space="0" w:themeColor="text1"/>
        <w:insideV w:val="single" w:sz="4" w:color="000000" w:space="0" w:themeColor="text1"/>
      </w:tblBorders>
      <w:tblInd w:w="0" w:type="dxa"/>
    </w:tblPr>
    <w:uiPriority xmlns:w="http://schemas.openxmlformats.org/wordprocessingml/2006/main" w:val="59"/>
    <w:rsid xmlns:w="http://schemas.openxmlformats.org/wordprocessingml/2006/main" w:val="00FB412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784dff24a7a540eb" Type="http://schemas.microsoft.com/office/2020/10/relationships/intelligence" Target="intelligence2.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2023-02-20T19:21:21.7072319Z</dcterms:created>
  <dcterms:modified xsi:type="dcterms:W3CDTF">2023-02-20T21:54:32.8374933Z</dcterms:modified>
  <dc:creator>Lauren Baron</dc:creator>
  <lastModifiedBy>Guest User</lastModifiedBy>
</coreProperties>
</file>